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AA" w:rsidRPr="00D15AB4" w:rsidRDefault="006C50AA" w:rsidP="00A204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6C50AA" w:rsidRPr="00467115" w:rsidRDefault="006C50AA" w:rsidP="00A91D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467115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  <w:r w:rsidR="00041190" w:rsidRPr="00467115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67115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конкурсе </w:t>
      </w:r>
      <w:r w:rsidR="00A91DBD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лучшую научную статью</w:t>
      </w:r>
      <w:r w:rsidR="00574340" w:rsidRPr="00467115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67115">
        <w:rPr>
          <w:rFonts w:ascii="Times New Roman" w:hAnsi="Times New Roman"/>
          <w:b/>
          <w:sz w:val="26"/>
          <w:szCs w:val="26"/>
        </w:rPr>
        <w:t>«</w:t>
      </w:r>
      <w:r w:rsidR="00574340" w:rsidRPr="00467115">
        <w:rPr>
          <w:rFonts w:ascii="Times New Roman" w:hAnsi="Times New Roman"/>
          <w:b/>
          <w:sz w:val="26"/>
          <w:szCs w:val="26"/>
        </w:rPr>
        <w:t>А</w:t>
      </w:r>
      <w:r w:rsidR="00143E12" w:rsidRPr="00467115">
        <w:rPr>
          <w:rFonts w:ascii="Times New Roman" w:hAnsi="Times New Roman"/>
          <w:b/>
          <w:sz w:val="26"/>
          <w:szCs w:val="26"/>
        </w:rPr>
        <w:t>ктуальные проблемы финансового,</w:t>
      </w:r>
      <w:r w:rsidR="00A91DBD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574340" w:rsidRPr="00467115">
        <w:rPr>
          <w:rFonts w:ascii="Times New Roman" w:hAnsi="Times New Roman"/>
          <w:b/>
          <w:sz w:val="26"/>
          <w:szCs w:val="26"/>
        </w:rPr>
        <w:t>налогового и административного права</w:t>
      </w:r>
      <w:r w:rsidRPr="00467115">
        <w:rPr>
          <w:rFonts w:ascii="Times New Roman" w:hAnsi="Times New Roman"/>
          <w:b/>
          <w:sz w:val="26"/>
          <w:szCs w:val="26"/>
        </w:rPr>
        <w:t>»</w:t>
      </w:r>
    </w:p>
    <w:p w:rsidR="006C50AA" w:rsidRPr="00B06074" w:rsidRDefault="006C50AA" w:rsidP="00B0607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C50AA" w:rsidRPr="00B06074" w:rsidRDefault="006C50AA" w:rsidP="00B0607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1. Цель конкурса – стимулирование научно-исследовательской деятельности обучающихся </w:t>
      </w:r>
      <w:r w:rsidR="005534B1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</w:t>
      </w:r>
      <w:r w:rsidR="005C3359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юридических вуз</w:t>
      </w:r>
      <w:r w:rsidR="005534B1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ах</w:t>
      </w:r>
      <w:r w:rsidR="005C3359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России</w:t>
      </w:r>
      <w:r w:rsidRPr="00B06074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6C50AA" w:rsidRPr="00B06074" w:rsidRDefault="006C50AA" w:rsidP="00B0607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2. Задачи конкурса:</w:t>
      </w:r>
    </w:p>
    <w:p w:rsidR="006C50AA" w:rsidRPr="00B06074" w:rsidRDefault="006C50AA" w:rsidP="00B06074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создание условий для реализации творческих способностей и воспитания обучающихся;</w:t>
      </w:r>
    </w:p>
    <w:p w:rsidR="006C50AA" w:rsidRPr="00B06074" w:rsidRDefault="006C50AA" w:rsidP="00B06074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вовлечение обучающихся в научно-исследовательскую деятельность;</w:t>
      </w:r>
    </w:p>
    <w:p w:rsidR="006C50AA" w:rsidRPr="00B06074" w:rsidRDefault="006C50AA" w:rsidP="00B06074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стимулирование участия профессорско-преподавательского состава </w:t>
      </w:r>
      <w:r w:rsidR="005C3359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организации научной деятельности обучающихся. </w:t>
      </w:r>
    </w:p>
    <w:p w:rsidR="006C50AA" w:rsidRPr="00B06074" w:rsidRDefault="006C50AA" w:rsidP="00B0607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3. В конкурсе могут принимать участие курсанты, студенты </w:t>
      </w: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и слушатели </w:t>
      </w:r>
      <w:r w:rsidR="00574340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юридических вузов России</w:t>
      </w: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6C50AA" w:rsidRPr="00B06074" w:rsidRDefault="006C50AA" w:rsidP="00B060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0607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 На конкурс представляются самостоятельно выполненные научные статьи (ранее не опубликованные) по </w:t>
      </w:r>
      <w:r w:rsidR="00574340" w:rsidRPr="00B06074">
        <w:rPr>
          <w:rFonts w:ascii="Times New Roman" w:hAnsi="Times New Roman"/>
          <w:sz w:val="26"/>
          <w:szCs w:val="26"/>
        </w:rPr>
        <w:t>финансовому, налоговому и административному праву</w:t>
      </w:r>
      <w:r w:rsidRPr="00B0607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в которых имеется научная новизна, практическая значимость или возможность внедрения результатов в деятельность </w:t>
      </w:r>
      <w:r w:rsidR="00574340" w:rsidRPr="00B06074">
        <w:rPr>
          <w:rFonts w:ascii="Times New Roman" w:hAnsi="Times New Roman"/>
          <w:color w:val="000000"/>
          <w:sz w:val="26"/>
          <w:szCs w:val="26"/>
          <w:lang w:eastAsia="ru-RU"/>
        </w:rPr>
        <w:t>органов исполнительной власти</w:t>
      </w:r>
      <w:r w:rsidRPr="00B0607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6C50AA" w:rsidRPr="00B06074" w:rsidRDefault="006C50AA" w:rsidP="00B060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0607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 Конкурс проводится в один тур, путем оценки </w:t>
      </w:r>
      <w:proofErr w:type="spellStart"/>
      <w:r w:rsidRPr="00B06074">
        <w:rPr>
          <w:rFonts w:ascii="Times New Roman" w:hAnsi="Times New Roman"/>
          <w:color w:val="000000"/>
          <w:sz w:val="26"/>
          <w:szCs w:val="26"/>
          <w:lang w:eastAsia="ru-RU"/>
        </w:rPr>
        <w:t>анонимизированных</w:t>
      </w:r>
      <w:proofErr w:type="spellEnd"/>
      <w:r w:rsidRPr="00B0607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текстов со стороны конкурсной комиссии (жюри) согласно перечню критериев </w:t>
      </w:r>
      <w:r w:rsidR="00544F93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B06074">
        <w:rPr>
          <w:rFonts w:ascii="Times New Roman" w:hAnsi="Times New Roman"/>
          <w:color w:val="000000"/>
          <w:sz w:val="26"/>
          <w:szCs w:val="26"/>
          <w:lang w:eastAsia="ru-RU"/>
        </w:rPr>
        <w:t>(с</w:t>
      </w:r>
      <w:r w:rsidR="003221D0" w:rsidRPr="00B06074">
        <w:rPr>
          <w:rFonts w:ascii="Times New Roman" w:hAnsi="Times New Roman"/>
          <w:color w:val="000000"/>
          <w:sz w:val="26"/>
          <w:szCs w:val="26"/>
          <w:lang w:eastAsia="ru-RU"/>
        </w:rPr>
        <w:t>м. критерии оценивания статьи).</w:t>
      </w:r>
    </w:p>
    <w:p w:rsidR="006C50AA" w:rsidRPr="00B06074" w:rsidRDefault="006C50AA" w:rsidP="00B0607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6. Все работы проходят проверку через систему «</w:t>
      </w:r>
      <w:proofErr w:type="spellStart"/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Антиплагиат</w:t>
      </w:r>
      <w:proofErr w:type="spellEnd"/>
      <w:r w:rsidR="007668CE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 Вуз</w:t>
      </w: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». Норма оригинальности составляет </w:t>
      </w:r>
      <w:r w:rsidR="005534B1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не менее </w:t>
      </w:r>
      <w:r w:rsidR="007668CE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Pr="00B06074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ru-RU"/>
        </w:rPr>
        <w:t>0%</w:t>
      </w: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041190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Статьи должны быть написаны на русском языке; статьи могут представлять собой как самостоятельное исследование, так и написанное в соавторстве</w:t>
      </w:r>
      <w:r w:rsidR="005534B1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(не более двух)</w:t>
      </w: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6C50AA" w:rsidRPr="00B06074" w:rsidRDefault="006C50AA" w:rsidP="00B06074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7. Материалы представляются в электронном виде на электронный адрес </w:t>
      </w:r>
      <w:proofErr w:type="spellStart"/>
      <w:r w:rsidR="0049152C" w:rsidRPr="0049152C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kafedragpd</w:t>
      </w:r>
      <w:proofErr w:type="spellEnd"/>
      <w:r w:rsidR="0049152C" w:rsidRPr="0049152C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proofErr w:type="spellStart"/>
      <w:r w:rsidR="0049152C" w:rsidRPr="0049152C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kifsin</w:t>
      </w:r>
      <w:proofErr w:type="spellEnd"/>
      <w:r w:rsidR="0049152C" w:rsidRPr="0049152C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@mail.ru</w:t>
      </w:r>
      <w:r w:rsidR="00793970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5C3359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 пометкой</w:t>
      </w:r>
      <w:r w:rsidR="00EF6464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5C3359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конкурс статей</w:t>
      </w:r>
      <w:r w:rsidR="00EF6464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EF6464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ФНиАП</w:t>
      </w:r>
      <w:proofErr w:type="spellEnd"/>
      <w:r w:rsidR="00EF6464" w:rsidRPr="00B06074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6C50AA" w:rsidRPr="00B06074" w:rsidRDefault="006C50AA" w:rsidP="00B06074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B06074">
        <w:rPr>
          <w:color w:val="000000"/>
          <w:sz w:val="26"/>
          <w:szCs w:val="26"/>
        </w:rPr>
        <w:t>8. Требования к оформлению материалов:</w:t>
      </w:r>
    </w:p>
    <w:p w:rsidR="006C50AA" w:rsidRPr="00B06074" w:rsidRDefault="008E7889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>объе</w:t>
      </w:r>
      <w:r w:rsidR="006C50AA" w:rsidRPr="00B06074">
        <w:rPr>
          <w:rFonts w:ascii="Times New Roman" w:hAnsi="Times New Roman"/>
          <w:sz w:val="26"/>
          <w:szCs w:val="26"/>
        </w:rPr>
        <w:t>м – до 5 стр.;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 xml:space="preserve">редактор – </w:t>
      </w:r>
      <w:r w:rsidRPr="00B06074">
        <w:rPr>
          <w:rFonts w:ascii="Times New Roman" w:hAnsi="Times New Roman"/>
          <w:sz w:val="26"/>
          <w:szCs w:val="26"/>
          <w:lang w:val="en-US"/>
        </w:rPr>
        <w:t>MSWord</w:t>
      </w:r>
      <w:r w:rsidRPr="00B06074">
        <w:rPr>
          <w:rFonts w:ascii="Times New Roman" w:hAnsi="Times New Roman"/>
          <w:sz w:val="26"/>
          <w:szCs w:val="26"/>
        </w:rPr>
        <w:t>, формат – .</w:t>
      </w:r>
      <w:r w:rsidRPr="00B06074">
        <w:rPr>
          <w:rFonts w:ascii="Times New Roman" w:hAnsi="Times New Roman"/>
          <w:sz w:val="26"/>
          <w:szCs w:val="26"/>
          <w:lang w:val="en-US"/>
        </w:rPr>
        <w:t>doc</w:t>
      </w:r>
      <w:r w:rsidRPr="00B06074">
        <w:rPr>
          <w:rFonts w:ascii="Times New Roman" w:hAnsi="Times New Roman"/>
          <w:sz w:val="26"/>
          <w:szCs w:val="26"/>
        </w:rPr>
        <w:t>, .</w:t>
      </w:r>
      <w:proofErr w:type="spellStart"/>
      <w:r w:rsidRPr="00B06074">
        <w:rPr>
          <w:rFonts w:ascii="Times New Roman" w:hAnsi="Times New Roman"/>
          <w:sz w:val="26"/>
          <w:szCs w:val="26"/>
          <w:lang w:val="en-US"/>
        </w:rPr>
        <w:t>docx</w:t>
      </w:r>
      <w:proofErr w:type="spellEnd"/>
      <w:r w:rsidRPr="00B06074">
        <w:rPr>
          <w:rFonts w:ascii="Times New Roman" w:hAnsi="Times New Roman"/>
          <w:sz w:val="26"/>
          <w:szCs w:val="26"/>
        </w:rPr>
        <w:t>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 xml:space="preserve">шрифт – </w:t>
      </w:r>
      <w:proofErr w:type="spellStart"/>
      <w:r w:rsidRPr="00B06074">
        <w:rPr>
          <w:rFonts w:ascii="Times New Roman" w:hAnsi="Times New Roman"/>
          <w:sz w:val="26"/>
          <w:szCs w:val="26"/>
          <w:lang w:val="en-US"/>
        </w:rPr>
        <w:t>TimesNewRoman</w:t>
      </w:r>
      <w:proofErr w:type="spellEnd"/>
      <w:r w:rsidRPr="00B06074">
        <w:rPr>
          <w:rFonts w:ascii="Times New Roman" w:hAnsi="Times New Roman"/>
          <w:sz w:val="26"/>
          <w:szCs w:val="26"/>
        </w:rPr>
        <w:t>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>межстрочный интервал – одинарный;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 xml:space="preserve">поля: верхнее, нижнее – </w:t>
      </w:r>
      <w:smartTag w:uri="urn:schemas-microsoft-com:office:smarttags" w:element="metricconverter">
        <w:smartTagPr>
          <w:attr w:name="ProductID" w:val="1,25 см"/>
        </w:smartTagPr>
        <w:r w:rsidRPr="00B06074">
          <w:rPr>
            <w:rFonts w:ascii="Times New Roman" w:hAnsi="Times New Roman"/>
            <w:sz w:val="26"/>
            <w:szCs w:val="26"/>
          </w:rPr>
          <w:t>2 см</w:t>
        </w:r>
      </w:smartTag>
      <w:r w:rsidRPr="00B06074">
        <w:rPr>
          <w:rFonts w:ascii="Times New Roman" w:hAnsi="Times New Roman"/>
          <w:sz w:val="26"/>
          <w:szCs w:val="26"/>
        </w:rPr>
        <w:t xml:space="preserve">; правое, левое – </w:t>
      </w:r>
      <w:smartTag w:uri="urn:schemas-microsoft-com:office:smarttags" w:element="metricconverter">
        <w:smartTagPr>
          <w:attr w:name="ProductID" w:val="1,25 см"/>
        </w:smartTagPr>
        <w:r w:rsidRPr="00B06074">
          <w:rPr>
            <w:rFonts w:ascii="Times New Roman" w:hAnsi="Times New Roman"/>
            <w:sz w:val="26"/>
            <w:szCs w:val="26"/>
          </w:rPr>
          <w:t>2,5 см</w:t>
        </w:r>
      </w:smartTag>
      <w:r w:rsidRPr="00B06074">
        <w:rPr>
          <w:rFonts w:ascii="Times New Roman" w:hAnsi="Times New Roman"/>
          <w:sz w:val="26"/>
          <w:szCs w:val="26"/>
        </w:rPr>
        <w:t>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>заголовок: заглавными буквами, размер (кегль) – 16, жирный, выравнивание текста – по центру, без абзацного отступа;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 xml:space="preserve">автор: фамилия, имя, отчество (полностью), год обучения (курс), </w:t>
      </w:r>
      <w:r w:rsidR="005534B1" w:rsidRPr="00B06074">
        <w:rPr>
          <w:rFonts w:ascii="Times New Roman" w:hAnsi="Times New Roman"/>
          <w:sz w:val="26"/>
          <w:szCs w:val="26"/>
        </w:rPr>
        <w:t xml:space="preserve">ВУЗ, </w:t>
      </w:r>
      <w:r w:rsidRPr="00B06074">
        <w:rPr>
          <w:rFonts w:ascii="Times New Roman" w:hAnsi="Times New Roman"/>
          <w:sz w:val="26"/>
          <w:szCs w:val="26"/>
        </w:rPr>
        <w:t>факультет строчными буквами, размер (кегль) – 14, жирный, выравнивание текста – по центру, без абзацного отступа;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>научный руководитель: фамилия, имя, отчество (полностью), должность, учёная степень, учёное звание строчными буквами, размер (кегль) – 14, жирный, выравнивание текста – по центру, без абзацного отступа;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 xml:space="preserve">текст статьи: размер (кегль) – 14 (для сносок – 10), выравнивание текста – по ширине страницы,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B06074">
          <w:rPr>
            <w:rFonts w:ascii="Times New Roman" w:hAnsi="Times New Roman"/>
            <w:sz w:val="26"/>
            <w:szCs w:val="26"/>
          </w:rPr>
          <w:t>1,25 см</w:t>
        </w:r>
      </w:smartTag>
      <w:r w:rsidRPr="00B06074">
        <w:rPr>
          <w:rFonts w:ascii="Times New Roman" w:hAnsi="Times New Roman"/>
          <w:sz w:val="26"/>
          <w:szCs w:val="26"/>
        </w:rPr>
        <w:t>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>оформление сносок постраничное;</w:t>
      </w:r>
    </w:p>
    <w:p w:rsidR="006C50AA" w:rsidRPr="00B06074" w:rsidRDefault="006C50AA" w:rsidP="00B0607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06074">
        <w:rPr>
          <w:rFonts w:ascii="Times New Roman" w:hAnsi="Times New Roman"/>
          <w:sz w:val="26"/>
          <w:szCs w:val="26"/>
        </w:rPr>
        <w:t>пристатейный</w:t>
      </w:r>
      <w:proofErr w:type="spellEnd"/>
      <w:r w:rsidRPr="00B06074">
        <w:rPr>
          <w:rFonts w:ascii="Times New Roman" w:hAnsi="Times New Roman"/>
          <w:sz w:val="26"/>
          <w:szCs w:val="26"/>
        </w:rPr>
        <w:t xml:space="preserve"> список литературы (в алфавитном порядке).</w:t>
      </w:r>
    </w:p>
    <w:p w:rsidR="00B94CDA" w:rsidRPr="00B06074" w:rsidRDefault="00B94CDA" w:rsidP="00B060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607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 оформлении ссылок следует руководствоваться ГОСТ Р 7.0.5-2008 «Библиографическая ссылка. Общие требования и правила составления». </w:t>
      </w:r>
    </w:p>
    <w:p w:rsidR="007668CE" w:rsidRPr="00B06074" w:rsidRDefault="007668CE" w:rsidP="00B060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6074">
        <w:rPr>
          <w:rFonts w:ascii="Times New Roman" w:hAnsi="Times New Roman"/>
          <w:sz w:val="26"/>
          <w:szCs w:val="26"/>
          <w:lang w:eastAsia="ru-RU"/>
        </w:rPr>
        <w:t>Просим обратить внимание, что лучшие работы будут публик</w:t>
      </w:r>
      <w:r w:rsidR="00793970" w:rsidRPr="00B06074">
        <w:rPr>
          <w:rFonts w:ascii="Times New Roman" w:hAnsi="Times New Roman"/>
          <w:sz w:val="26"/>
          <w:szCs w:val="26"/>
          <w:lang w:eastAsia="ru-RU"/>
        </w:rPr>
        <w:t xml:space="preserve">оваться </w:t>
      </w:r>
      <w:r w:rsidR="005C3359" w:rsidRPr="00B06074">
        <w:rPr>
          <w:rFonts w:ascii="Times New Roman" w:hAnsi="Times New Roman"/>
          <w:sz w:val="26"/>
          <w:szCs w:val="26"/>
          <w:lang w:eastAsia="ru-RU"/>
        </w:rPr>
        <w:br/>
      </w:r>
      <w:r w:rsidRPr="00B06074">
        <w:rPr>
          <w:rFonts w:ascii="Times New Roman" w:hAnsi="Times New Roman"/>
          <w:sz w:val="26"/>
          <w:szCs w:val="26"/>
          <w:lang w:eastAsia="ru-RU"/>
        </w:rPr>
        <w:t>в черно-белом полиграфическом исполнении, в связи с чем не допускается использование цветного иллюстративного материала (фото, рисунки, диаграммы, схемы и др.).</w:t>
      </w:r>
    </w:p>
    <w:p w:rsidR="007668CE" w:rsidRPr="00B06074" w:rsidRDefault="007668CE" w:rsidP="00B060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6074">
        <w:rPr>
          <w:rFonts w:ascii="Times New Roman" w:hAnsi="Times New Roman"/>
          <w:sz w:val="26"/>
          <w:szCs w:val="26"/>
          <w:lang w:eastAsia="ru-RU"/>
        </w:rPr>
        <w:t xml:space="preserve">Оргкомитет оставляет за собой право отклонять </w:t>
      </w:r>
      <w:r w:rsidR="005534B1" w:rsidRPr="00B06074">
        <w:rPr>
          <w:rFonts w:ascii="Times New Roman" w:hAnsi="Times New Roman"/>
          <w:sz w:val="26"/>
          <w:szCs w:val="26"/>
          <w:lang w:eastAsia="ru-RU"/>
        </w:rPr>
        <w:t>статьи</w:t>
      </w:r>
      <w:r w:rsidRPr="00B06074">
        <w:rPr>
          <w:rFonts w:ascii="Times New Roman" w:hAnsi="Times New Roman"/>
          <w:sz w:val="26"/>
          <w:szCs w:val="26"/>
          <w:lang w:eastAsia="ru-RU"/>
        </w:rPr>
        <w:t xml:space="preserve">, оформленные с отступлением от указанных требований, полученные позже установленного срока, а также </w:t>
      </w:r>
      <w:r w:rsidR="005534B1" w:rsidRPr="00B06074">
        <w:rPr>
          <w:rFonts w:ascii="Times New Roman" w:hAnsi="Times New Roman"/>
          <w:sz w:val="26"/>
          <w:szCs w:val="26"/>
          <w:lang w:eastAsia="ru-RU"/>
        </w:rPr>
        <w:t>статьи</w:t>
      </w:r>
      <w:r w:rsidRPr="00B06074">
        <w:rPr>
          <w:rFonts w:ascii="Times New Roman" w:hAnsi="Times New Roman"/>
          <w:sz w:val="26"/>
          <w:szCs w:val="26"/>
          <w:lang w:eastAsia="ru-RU"/>
        </w:rPr>
        <w:t>, не соответствующие тематике и научному уровню кон</w:t>
      </w:r>
      <w:r w:rsidR="00B94CDA" w:rsidRPr="00B06074">
        <w:rPr>
          <w:rFonts w:ascii="Times New Roman" w:hAnsi="Times New Roman"/>
          <w:sz w:val="26"/>
          <w:szCs w:val="26"/>
          <w:lang w:eastAsia="ru-RU"/>
        </w:rPr>
        <w:t>курса</w:t>
      </w:r>
      <w:r w:rsidRPr="00B06074">
        <w:rPr>
          <w:rFonts w:ascii="Times New Roman" w:hAnsi="Times New Roman"/>
          <w:sz w:val="26"/>
          <w:szCs w:val="26"/>
          <w:lang w:eastAsia="ru-RU"/>
        </w:rPr>
        <w:t>.</w:t>
      </w:r>
    </w:p>
    <w:p w:rsidR="00B94CDA" w:rsidRPr="00B06074" w:rsidRDefault="006C50AA" w:rsidP="00B06074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 xml:space="preserve">9. Подведение итогов. Победители и призеры будут отмечены дипломами </w:t>
      </w:r>
      <w:r w:rsidRPr="00B06074">
        <w:rPr>
          <w:rFonts w:ascii="Times New Roman" w:hAnsi="Times New Roman"/>
          <w:sz w:val="26"/>
          <w:szCs w:val="26"/>
          <w:lang w:val="en-US"/>
        </w:rPr>
        <w:t>I</w:t>
      </w:r>
      <w:r w:rsidRPr="00B06074">
        <w:rPr>
          <w:rFonts w:ascii="Times New Roman" w:hAnsi="Times New Roman"/>
          <w:sz w:val="26"/>
          <w:szCs w:val="26"/>
        </w:rPr>
        <w:t>,</w:t>
      </w:r>
      <w:r w:rsidR="00041190" w:rsidRPr="00B06074">
        <w:rPr>
          <w:rFonts w:ascii="Times New Roman" w:hAnsi="Times New Roman"/>
          <w:sz w:val="26"/>
          <w:szCs w:val="26"/>
        </w:rPr>
        <w:t> </w:t>
      </w:r>
      <w:r w:rsidRPr="00B06074">
        <w:rPr>
          <w:rFonts w:ascii="Times New Roman" w:hAnsi="Times New Roman"/>
          <w:sz w:val="26"/>
          <w:szCs w:val="26"/>
          <w:lang w:val="en-US"/>
        </w:rPr>
        <w:t>II</w:t>
      </w:r>
      <w:r w:rsidRPr="00B06074">
        <w:rPr>
          <w:rFonts w:ascii="Times New Roman" w:hAnsi="Times New Roman"/>
          <w:sz w:val="26"/>
          <w:szCs w:val="26"/>
        </w:rPr>
        <w:t>,</w:t>
      </w:r>
      <w:r w:rsidR="00041190" w:rsidRPr="00B06074">
        <w:rPr>
          <w:rFonts w:ascii="Times New Roman" w:hAnsi="Times New Roman"/>
          <w:sz w:val="26"/>
          <w:szCs w:val="26"/>
        </w:rPr>
        <w:t> </w:t>
      </w:r>
      <w:r w:rsidRPr="00B06074">
        <w:rPr>
          <w:rFonts w:ascii="Times New Roman" w:hAnsi="Times New Roman"/>
          <w:sz w:val="26"/>
          <w:szCs w:val="26"/>
          <w:lang w:val="en-US"/>
        </w:rPr>
        <w:t>III</w:t>
      </w:r>
      <w:r w:rsidRPr="00B06074">
        <w:rPr>
          <w:rFonts w:ascii="Times New Roman" w:hAnsi="Times New Roman"/>
          <w:sz w:val="26"/>
          <w:szCs w:val="26"/>
        </w:rPr>
        <w:t xml:space="preserve"> степени. По окончанию учебного года лучшие статьи будут опубликованы в сборнике материалов курсантских (студенческих) научно-практических мероприятий института.</w:t>
      </w:r>
      <w:r w:rsidR="00041190" w:rsidRPr="00B06074">
        <w:rPr>
          <w:rFonts w:ascii="Times New Roman" w:hAnsi="Times New Roman"/>
          <w:sz w:val="26"/>
          <w:szCs w:val="26"/>
        </w:rPr>
        <w:t xml:space="preserve"> </w:t>
      </w:r>
      <w:r w:rsidR="00B94CDA" w:rsidRPr="00B06074">
        <w:rPr>
          <w:rFonts w:ascii="Times New Roman" w:hAnsi="Times New Roman"/>
          <w:sz w:val="26"/>
          <w:szCs w:val="26"/>
        </w:rPr>
        <w:t xml:space="preserve">Сборник </w:t>
      </w:r>
      <w:r w:rsidR="00041190" w:rsidRPr="00B06074">
        <w:rPr>
          <w:rFonts w:ascii="Times New Roman" w:hAnsi="Times New Roman"/>
          <w:sz w:val="26"/>
          <w:szCs w:val="26"/>
        </w:rPr>
        <w:t xml:space="preserve">материалов </w:t>
      </w:r>
      <w:r w:rsidR="00B94CDA" w:rsidRPr="00B06074">
        <w:rPr>
          <w:rFonts w:ascii="Times New Roman" w:hAnsi="Times New Roman"/>
          <w:sz w:val="26"/>
          <w:szCs w:val="26"/>
        </w:rPr>
        <w:t>будет индексирован в РИНЦ.</w:t>
      </w:r>
      <w:r w:rsidR="00612D44" w:rsidRPr="00B06074">
        <w:rPr>
          <w:rFonts w:ascii="Times New Roman" w:hAnsi="Times New Roman"/>
          <w:sz w:val="26"/>
          <w:szCs w:val="26"/>
        </w:rPr>
        <w:t xml:space="preserve"> </w:t>
      </w:r>
    </w:p>
    <w:p w:rsidR="006C50AA" w:rsidRPr="00B06074" w:rsidRDefault="006C50AA" w:rsidP="00B06074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06074">
        <w:rPr>
          <w:rFonts w:ascii="Times New Roman" w:hAnsi="Times New Roman"/>
          <w:sz w:val="26"/>
          <w:szCs w:val="26"/>
        </w:rPr>
        <w:t>10. Критерии оценивания научной статьи:</w:t>
      </w:r>
      <w:r w:rsidR="00612D44" w:rsidRPr="00B06074">
        <w:rPr>
          <w:rFonts w:ascii="Times New Roman" w:hAnsi="Times New Roman"/>
          <w:sz w:val="26"/>
          <w:szCs w:val="26"/>
        </w:rPr>
        <w:t xml:space="preserve"> </w:t>
      </w:r>
    </w:p>
    <w:p w:rsidR="00793970" w:rsidRPr="00B06074" w:rsidRDefault="00793970" w:rsidP="00B06074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2552"/>
      </w:tblGrid>
      <w:tr w:rsidR="006C50AA" w:rsidRPr="00041190" w:rsidTr="00AD4FB6">
        <w:trPr>
          <w:trHeight w:val="454"/>
        </w:trPr>
        <w:tc>
          <w:tcPr>
            <w:tcW w:w="3636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FB6">
              <w:rPr>
                <w:rFonts w:ascii="Times New Roman" w:hAnsi="Times New Roman"/>
                <w:b/>
                <w:sz w:val="26"/>
                <w:szCs w:val="26"/>
              </w:rPr>
              <w:t>Критерий оценивания</w:t>
            </w:r>
          </w:p>
        </w:tc>
        <w:tc>
          <w:tcPr>
            <w:tcW w:w="1364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FB6">
              <w:rPr>
                <w:rFonts w:ascii="Times New Roman" w:hAnsi="Times New Roman"/>
                <w:b/>
                <w:sz w:val="26"/>
                <w:szCs w:val="26"/>
              </w:rPr>
              <w:t>Количество баллов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Соответствие тематике конкурса</w:t>
            </w:r>
          </w:p>
        </w:tc>
        <w:tc>
          <w:tcPr>
            <w:tcW w:w="1364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C65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Актуальность темы</w:t>
            </w:r>
          </w:p>
        </w:tc>
        <w:tc>
          <w:tcPr>
            <w:tcW w:w="1364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C65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Раскрытие заявленной темы</w:t>
            </w:r>
          </w:p>
        </w:tc>
        <w:tc>
          <w:tcPr>
            <w:tcW w:w="1364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C65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Логичность, структурированность изложения</w:t>
            </w:r>
          </w:p>
        </w:tc>
        <w:tc>
          <w:tcPr>
            <w:tcW w:w="1364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C65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Уровень грамотности и язык изложения</w:t>
            </w:r>
          </w:p>
        </w:tc>
        <w:tc>
          <w:tcPr>
            <w:tcW w:w="1364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C65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Наличие эмпирического исследования</w:t>
            </w:r>
          </w:p>
        </w:tc>
        <w:tc>
          <w:tcPr>
            <w:tcW w:w="1364" w:type="pct"/>
            <w:vAlign w:val="center"/>
          </w:tcPr>
          <w:p w:rsidR="006C50AA" w:rsidRPr="00AD4FB6" w:rsidRDefault="00D15AB4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C65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Наличие графических способов представления данных</w:t>
            </w:r>
          </w:p>
        </w:tc>
        <w:tc>
          <w:tcPr>
            <w:tcW w:w="1364" w:type="pct"/>
            <w:vAlign w:val="center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C65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Теоретическая и практическая значимость выводов</w:t>
            </w:r>
          </w:p>
        </w:tc>
        <w:tc>
          <w:tcPr>
            <w:tcW w:w="1364" w:type="pct"/>
            <w:vAlign w:val="center"/>
          </w:tcPr>
          <w:p w:rsidR="006C50AA" w:rsidRPr="00AD4FB6" w:rsidRDefault="00D15AB4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C65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Оформление сносок</w:t>
            </w:r>
          </w:p>
        </w:tc>
        <w:tc>
          <w:tcPr>
            <w:tcW w:w="1364" w:type="pct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C50AA" w:rsidRPr="00041190" w:rsidTr="00AD4FB6">
        <w:trPr>
          <w:trHeight w:val="454"/>
        </w:trPr>
        <w:tc>
          <w:tcPr>
            <w:tcW w:w="3636" w:type="pct"/>
          </w:tcPr>
          <w:p w:rsidR="006C50AA" w:rsidRPr="00AD4FB6" w:rsidRDefault="006C50AA" w:rsidP="005C3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D4FB6">
              <w:rPr>
                <w:rFonts w:ascii="Times New Roman" w:hAnsi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1364" w:type="pct"/>
          </w:tcPr>
          <w:p w:rsidR="006C50AA" w:rsidRPr="00AD4FB6" w:rsidRDefault="006C50AA" w:rsidP="00C6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FB6">
              <w:rPr>
                <w:rFonts w:ascii="Times New Roman" w:hAnsi="Times New Roman"/>
                <w:b/>
                <w:sz w:val="26"/>
                <w:szCs w:val="26"/>
              </w:rPr>
              <w:t>20 баллов</w:t>
            </w:r>
          </w:p>
        </w:tc>
      </w:tr>
    </w:tbl>
    <w:p w:rsidR="006C50AA" w:rsidRPr="00D84027" w:rsidRDefault="006C50AA" w:rsidP="002F4A34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6C50AA" w:rsidRPr="00D84027" w:rsidSect="0046711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4F" w:rsidRDefault="007B544F" w:rsidP="00B909EF">
      <w:pPr>
        <w:spacing w:after="0" w:line="240" w:lineRule="auto"/>
      </w:pPr>
      <w:r>
        <w:separator/>
      </w:r>
    </w:p>
  </w:endnote>
  <w:endnote w:type="continuationSeparator" w:id="0">
    <w:p w:rsidR="007B544F" w:rsidRDefault="007B544F" w:rsidP="00B9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4F" w:rsidRDefault="007B544F" w:rsidP="00B909EF">
      <w:pPr>
        <w:spacing w:after="0" w:line="240" w:lineRule="auto"/>
      </w:pPr>
      <w:r>
        <w:separator/>
      </w:r>
    </w:p>
  </w:footnote>
  <w:footnote w:type="continuationSeparator" w:id="0">
    <w:p w:rsidR="007B544F" w:rsidRDefault="007B544F" w:rsidP="00B9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EB" w:rsidRPr="00AD4FB6" w:rsidRDefault="00B63BEB">
    <w:pPr>
      <w:pStyle w:val="aa"/>
      <w:jc w:val="center"/>
      <w:rPr>
        <w:rFonts w:ascii="Times New Roman" w:hAnsi="Times New Roman"/>
        <w:sz w:val="26"/>
        <w:szCs w:val="26"/>
      </w:rPr>
    </w:pPr>
    <w:r w:rsidRPr="00AD4FB6">
      <w:rPr>
        <w:rFonts w:ascii="Times New Roman" w:hAnsi="Times New Roman"/>
        <w:sz w:val="26"/>
        <w:szCs w:val="26"/>
      </w:rPr>
      <w:fldChar w:fldCharType="begin"/>
    </w:r>
    <w:r w:rsidRPr="00AD4FB6">
      <w:rPr>
        <w:rFonts w:ascii="Times New Roman" w:hAnsi="Times New Roman"/>
        <w:sz w:val="26"/>
        <w:szCs w:val="26"/>
      </w:rPr>
      <w:instrText>PAGE   \* MERGEFORMAT</w:instrText>
    </w:r>
    <w:r w:rsidRPr="00AD4FB6">
      <w:rPr>
        <w:rFonts w:ascii="Times New Roman" w:hAnsi="Times New Roman"/>
        <w:sz w:val="26"/>
        <w:szCs w:val="26"/>
      </w:rPr>
      <w:fldChar w:fldCharType="separate"/>
    </w:r>
    <w:r w:rsidR="00A91DBD">
      <w:rPr>
        <w:rFonts w:ascii="Times New Roman" w:hAnsi="Times New Roman"/>
        <w:noProof/>
        <w:sz w:val="26"/>
        <w:szCs w:val="26"/>
      </w:rPr>
      <w:t>2</w:t>
    </w:r>
    <w:r w:rsidRPr="00AD4FB6">
      <w:rPr>
        <w:rFonts w:ascii="Times New Roman" w:hAnsi="Times New Roman"/>
        <w:noProof/>
        <w:sz w:val="26"/>
        <w:szCs w:val="26"/>
      </w:rPr>
      <w:fldChar w:fldCharType="end"/>
    </w:r>
  </w:p>
  <w:p w:rsidR="00B63BEB" w:rsidRDefault="00B63B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947"/>
    <w:multiLevelType w:val="hybridMultilevel"/>
    <w:tmpl w:val="47EEDA54"/>
    <w:lvl w:ilvl="0" w:tplc="4798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64C4"/>
    <w:multiLevelType w:val="hybridMultilevel"/>
    <w:tmpl w:val="F1BA3464"/>
    <w:lvl w:ilvl="0" w:tplc="D3EED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507206"/>
    <w:multiLevelType w:val="hybridMultilevel"/>
    <w:tmpl w:val="57861E80"/>
    <w:lvl w:ilvl="0" w:tplc="EC3C73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7B2679"/>
    <w:multiLevelType w:val="hybridMultilevel"/>
    <w:tmpl w:val="3D6E12E2"/>
    <w:lvl w:ilvl="0" w:tplc="479826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F051D29"/>
    <w:multiLevelType w:val="hybridMultilevel"/>
    <w:tmpl w:val="B0A88C2E"/>
    <w:lvl w:ilvl="0" w:tplc="4798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44EE1"/>
    <w:multiLevelType w:val="hybridMultilevel"/>
    <w:tmpl w:val="9BDE21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027"/>
    <w:rsid w:val="000240D2"/>
    <w:rsid w:val="00041190"/>
    <w:rsid w:val="0008164C"/>
    <w:rsid w:val="000D43E4"/>
    <w:rsid w:val="00125832"/>
    <w:rsid w:val="0013427C"/>
    <w:rsid w:val="00143E12"/>
    <w:rsid w:val="00146391"/>
    <w:rsid w:val="001855F0"/>
    <w:rsid w:val="0020313A"/>
    <w:rsid w:val="002301A6"/>
    <w:rsid w:val="002F4A34"/>
    <w:rsid w:val="00300975"/>
    <w:rsid w:val="00303ED4"/>
    <w:rsid w:val="00306B34"/>
    <w:rsid w:val="003221D0"/>
    <w:rsid w:val="00334010"/>
    <w:rsid w:val="0035495C"/>
    <w:rsid w:val="003B1F3E"/>
    <w:rsid w:val="00467115"/>
    <w:rsid w:val="00470B99"/>
    <w:rsid w:val="0049152C"/>
    <w:rsid w:val="00497069"/>
    <w:rsid w:val="00544F93"/>
    <w:rsid w:val="005534B1"/>
    <w:rsid w:val="00574340"/>
    <w:rsid w:val="00577C1A"/>
    <w:rsid w:val="005B08ED"/>
    <w:rsid w:val="005C3359"/>
    <w:rsid w:val="005D1DFB"/>
    <w:rsid w:val="005E385F"/>
    <w:rsid w:val="005E7225"/>
    <w:rsid w:val="005F65E5"/>
    <w:rsid w:val="006072F2"/>
    <w:rsid w:val="00612D44"/>
    <w:rsid w:val="00637090"/>
    <w:rsid w:val="006569CD"/>
    <w:rsid w:val="006C50AA"/>
    <w:rsid w:val="00733889"/>
    <w:rsid w:val="007668CE"/>
    <w:rsid w:val="00771E20"/>
    <w:rsid w:val="00781DDC"/>
    <w:rsid w:val="0078499D"/>
    <w:rsid w:val="00793970"/>
    <w:rsid w:val="007B544F"/>
    <w:rsid w:val="007E5350"/>
    <w:rsid w:val="00887EC3"/>
    <w:rsid w:val="008906A7"/>
    <w:rsid w:val="0089088E"/>
    <w:rsid w:val="008979B5"/>
    <w:rsid w:val="008C21DF"/>
    <w:rsid w:val="008E7889"/>
    <w:rsid w:val="00982EDA"/>
    <w:rsid w:val="009F0EA7"/>
    <w:rsid w:val="00A20406"/>
    <w:rsid w:val="00A423BF"/>
    <w:rsid w:val="00A74F38"/>
    <w:rsid w:val="00A80E81"/>
    <w:rsid w:val="00A91DBD"/>
    <w:rsid w:val="00AA1FA8"/>
    <w:rsid w:val="00AA2F76"/>
    <w:rsid w:val="00AD0C3D"/>
    <w:rsid w:val="00AD4FB6"/>
    <w:rsid w:val="00AF6D5A"/>
    <w:rsid w:val="00B06074"/>
    <w:rsid w:val="00B11EC9"/>
    <w:rsid w:val="00B63BEB"/>
    <w:rsid w:val="00B909EF"/>
    <w:rsid w:val="00B94CDA"/>
    <w:rsid w:val="00BC0542"/>
    <w:rsid w:val="00C17B58"/>
    <w:rsid w:val="00C65FBD"/>
    <w:rsid w:val="00CD66F3"/>
    <w:rsid w:val="00CE5762"/>
    <w:rsid w:val="00D020E5"/>
    <w:rsid w:val="00D15AB4"/>
    <w:rsid w:val="00D765A7"/>
    <w:rsid w:val="00D84027"/>
    <w:rsid w:val="00E16685"/>
    <w:rsid w:val="00E83246"/>
    <w:rsid w:val="00EA31CE"/>
    <w:rsid w:val="00EB5BB5"/>
    <w:rsid w:val="00EE78D7"/>
    <w:rsid w:val="00EF22CC"/>
    <w:rsid w:val="00EF6464"/>
    <w:rsid w:val="00F44628"/>
    <w:rsid w:val="00F90074"/>
    <w:rsid w:val="00FC161A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8402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84027"/>
    <w:rPr>
      <w:rFonts w:ascii="Times New Roman" w:hAnsi="Times New Roman" w:cs="Times New Roman"/>
      <w:b/>
      <w:sz w:val="27"/>
      <w:lang w:eastAsia="ru-RU"/>
    </w:rPr>
  </w:style>
  <w:style w:type="character" w:styleId="a3">
    <w:name w:val="Strong"/>
    <w:uiPriority w:val="99"/>
    <w:qFormat/>
    <w:rsid w:val="00D84027"/>
    <w:rPr>
      <w:rFonts w:cs="Times New Roman"/>
      <w:b/>
    </w:rPr>
  </w:style>
  <w:style w:type="paragraph" w:styleId="a4">
    <w:name w:val="Normal (Web)"/>
    <w:basedOn w:val="a"/>
    <w:uiPriority w:val="99"/>
    <w:rsid w:val="00D84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84027"/>
    <w:pPr>
      <w:ind w:left="720"/>
      <w:contextualSpacing/>
    </w:pPr>
  </w:style>
  <w:style w:type="paragraph" w:customStyle="1" w:styleId="Default">
    <w:name w:val="Default"/>
    <w:uiPriority w:val="99"/>
    <w:rsid w:val="00D76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D76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3B1F3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B1F3E"/>
  </w:style>
  <w:style w:type="paragraph" w:styleId="a8">
    <w:name w:val="Balloon Text"/>
    <w:basedOn w:val="a"/>
    <w:link w:val="a9"/>
    <w:uiPriority w:val="99"/>
    <w:semiHidden/>
    <w:rsid w:val="00303ED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303ED4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rsid w:val="000816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AA1FA8"/>
    <w:rPr>
      <w:rFonts w:cs="Times New Roman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08164C"/>
    <w:rPr>
      <w:lang w:val="ru-RU" w:eastAsia="ru-RU"/>
    </w:rPr>
  </w:style>
  <w:style w:type="paragraph" w:styleId="ac">
    <w:name w:val="footer"/>
    <w:basedOn w:val="a"/>
    <w:link w:val="ad"/>
    <w:uiPriority w:val="99"/>
    <w:rsid w:val="00B909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B909E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СамойликНА</dc:creator>
  <cp:lastModifiedBy>07301831</cp:lastModifiedBy>
  <cp:revision>47</cp:revision>
  <cp:lastPrinted>2021-04-07T12:16:00Z</cp:lastPrinted>
  <dcterms:created xsi:type="dcterms:W3CDTF">2020-02-13T08:35:00Z</dcterms:created>
  <dcterms:modified xsi:type="dcterms:W3CDTF">2023-08-01T10:05:00Z</dcterms:modified>
</cp:coreProperties>
</file>